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367084" w14:textId="096487A8" w:rsidR="00822A74" w:rsidRPr="00D1588D" w:rsidRDefault="008171AF" w:rsidP="00656477">
      <w:pPr>
        <w:pStyle w:val="20"/>
        <w:ind w:left="0" w:firstLine="0"/>
        <w:jc w:val="right"/>
        <w:rPr>
          <w:sz w:val="24"/>
          <w:szCs w:val="24"/>
        </w:rPr>
      </w:pPr>
      <w:r w:rsidRPr="00D1588D">
        <w:rPr>
          <w:sz w:val="24"/>
          <w:szCs w:val="24"/>
        </w:rPr>
        <w:t>УТВЕРЖДЕНО</w:t>
      </w:r>
      <w:r w:rsidR="00656477" w:rsidRPr="00D1588D">
        <w:rPr>
          <w:sz w:val="24"/>
          <w:szCs w:val="24"/>
        </w:rPr>
        <w:t>:</w:t>
      </w:r>
    </w:p>
    <w:p w14:paraId="79873FE2" w14:textId="259DAF68" w:rsidR="00822A74" w:rsidRPr="00D1588D" w:rsidRDefault="008171AF">
      <w:pPr>
        <w:pStyle w:val="20"/>
        <w:rPr>
          <w:sz w:val="24"/>
          <w:szCs w:val="24"/>
        </w:rPr>
      </w:pPr>
      <w:r w:rsidRPr="00D1588D">
        <w:rPr>
          <w:sz w:val="24"/>
          <w:szCs w:val="24"/>
        </w:rPr>
        <w:t>приказом МУ «</w:t>
      </w:r>
      <w:proofErr w:type="spellStart"/>
      <w:r w:rsidR="00656477" w:rsidRPr="00D1588D">
        <w:rPr>
          <w:sz w:val="24"/>
          <w:szCs w:val="24"/>
        </w:rPr>
        <w:t>Шаройский</w:t>
      </w:r>
      <w:proofErr w:type="spellEnd"/>
      <w:r w:rsidR="00656477" w:rsidRPr="00D1588D">
        <w:rPr>
          <w:sz w:val="24"/>
          <w:szCs w:val="24"/>
        </w:rPr>
        <w:t xml:space="preserve"> </w:t>
      </w:r>
      <w:r w:rsidRPr="00D1588D">
        <w:rPr>
          <w:sz w:val="24"/>
          <w:szCs w:val="24"/>
        </w:rPr>
        <w:t xml:space="preserve">районный отдел образования» </w:t>
      </w:r>
    </w:p>
    <w:p w14:paraId="54AAA953" w14:textId="35A9254B" w:rsidR="00822A74" w:rsidRPr="00D1588D" w:rsidRDefault="00187FE8" w:rsidP="00656477">
      <w:pPr>
        <w:pStyle w:val="20"/>
        <w:ind w:left="0" w:firstLine="0"/>
        <w:jc w:val="right"/>
        <w:rPr>
          <w:sz w:val="24"/>
          <w:szCs w:val="24"/>
        </w:rPr>
      </w:pPr>
      <w:r w:rsidRPr="00FC174C">
        <w:rPr>
          <w:sz w:val="24"/>
          <w:szCs w:val="24"/>
          <w:u w:val="single"/>
        </w:rPr>
        <w:t>№</w:t>
      </w:r>
      <w:r w:rsidR="00392BAD" w:rsidRPr="00FC174C">
        <w:rPr>
          <w:sz w:val="24"/>
          <w:szCs w:val="24"/>
          <w:u w:val="single"/>
        </w:rPr>
        <w:t>51</w:t>
      </w:r>
      <w:r w:rsidR="008171AF" w:rsidRPr="00FC174C">
        <w:rPr>
          <w:sz w:val="24"/>
          <w:szCs w:val="24"/>
          <w:u w:val="single"/>
        </w:rPr>
        <w:t>от «</w:t>
      </w:r>
      <w:r w:rsidR="00392BAD" w:rsidRPr="00FC174C">
        <w:rPr>
          <w:sz w:val="24"/>
          <w:szCs w:val="24"/>
          <w:u w:val="single"/>
        </w:rPr>
        <w:t>22</w:t>
      </w:r>
      <w:r w:rsidR="00656477" w:rsidRPr="00FC174C">
        <w:rPr>
          <w:sz w:val="24"/>
          <w:szCs w:val="24"/>
          <w:u w:val="single"/>
        </w:rPr>
        <w:t>»</w:t>
      </w:r>
      <w:r w:rsidR="00392BAD" w:rsidRPr="00FC174C">
        <w:rPr>
          <w:sz w:val="24"/>
          <w:szCs w:val="24"/>
          <w:u w:val="single"/>
        </w:rPr>
        <w:t>1</w:t>
      </w:r>
      <w:r w:rsidR="00FC174C" w:rsidRPr="00FC174C">
        <w:rPr>
          <w:sz w:val="24"/>
          <w:szCs w:val="24"/>
          <w:u w:val="single"/>
        </w:rPr>
        <w:t xml:space="preserve">2 </w:t>
      </w:r>
      <w:r w:rsidR="00656477" w:rsidRPr="00FC174C">
        <w:rPr>
          <w:sz w:val="24"/>
          <w:szCs w:val="24"/>
          <w:u w:val="single"/>
        </w:rPr>
        <w:t>2021г</w:t>
      </w:r>
      <w:r w:rsidR="00656477" w:rsidRPr="00D1588D">
        <w:rPr>
          <w:sz w:val="24"/>
          <w:szCs w:val="24"/>
        </w:rPr>
        <w:t>.</w:t>
      </w:r>
    </w:p>
    <w:p w14:paraId="322EC878" w14:textId="77777777" w:rsidR="00822A74" w:rsidRPr="00D1588D" w:rsidRDefault="008171AF">
      <w:pPr>
        <w:pStyle w:val="10"/>
        <w:keepNext/>
        <w:keepLines/>
        <w:rPr>
          <w:sz w:val="24"/>
          <w:szCs w:val="24"/>
        </w:rPr>
      </w:pPr>
      <w:bookmarkStart w:id="0" w:name="bookmark0"/>
      <w:r w:rsidRPr="00D1588D">
        <w:rPr>
          <w:sz w:val="24"/>
          <w:szCs w:val="24"/>
        </w:rPr>
        <w:t>Кодекс</w:t>
      </w:r>
      <w:bookmarkEnd w:id="0"/>
    </w:p>
    <w:p w14:paraId="47CD6BF9" w14:textId="77777777" w:rsidR="00822A74" w:rsidRPr="00D1588D" w:rsidRDefault="008171AF">
      <w:pPr>
        <w:pStyle w:val="11"/>
        <w:spacing w:line="240" w:lineRule="auto"/>
        <w:ind w:left="1160" w:firstLine="0"/>
        <w:rPr>
          <w:sz w:val="24"/>
          <w:szCs w:val="24"/>
        </w:rPr>
      </w:pPr>
      <w:r w:rsidRPr="00D1588D">
        <w:rPr>
          <w:b/>
          <w:bCs/>
          <w:sz w:val="24"/>
          <w:szCs w:val="24"/>
        </w:rPr>
        <w:t>этики и служебного поведения муниципального служащего</w:t>
      </w:r>
      <w:bookmarkStart w:id="1" w:name="_GoBack"/>
      <w:bookmarkEnd w:id="1"/>
    </w:p>
    <w:p w14:paraId="2EB41B21" w14:textId="4A88C272" w:rsidR="00822A74" w:rsidRPr="00D1588D" w:rsidRDefault="008171AF">
      <w:pPr>
        <w:pStyle w:val="11"/>
        <w:spacing w:line="240" w:lineRule="auto"/>
        <w:ind w:firstLine="0"/>
        <w:jc w:val="center"/>
        <w:rPr>
          <w:b/>
          <w:bCs/>
          <w:sz w:val="24"/>
          <w:szCs w:val="24"/>
        </w:rPr>
      </w:pPr>
      <w:r w:rsidRPr="00D1588D">
        <w:rPr>
          <w:b/>
          <w:bCs/>
          <w:sz w:val="24"/>
          <w:szCs w:val="24"/>
        </w:rPr>
        <w:t>МУ «</w:t>
      </w:r>
      <w:proofErr w:type="spellStart"/>
      <w:r w:rsidR="00656477" w:rsidRPr="00D1588D">
        <w:rPr>
          <w:b/>
          <w:bCs/>
          <w:sz w:val="24"/>
          <w:szCs w:val="24"/>
        </w:rPr>
        <w:t>Шаройский</w:t>
      </w:r>
      <w:proofErr w:type="spellEnd"/>
      <w:r w:rsidR="00656477" w:rsidRPr="00D1588D">
        <w:rPr>
          <w:b/>
          <w:bCs/>
          <w:sz w:val="24"/>
          <w:szCs w:val="24"/>
        </w:rPr>
        <w:t xml:space="preserve"> </w:t>
      </w:r>
      <w:r w:rsidRPr="00D1588D">
        <w:rPr>
          <w:b/>
          <w:bCs/>
          <w:sz w:val="24"/>
          <w:szCs w:val="24"/>
        </w:rPr>
        <w:t>районный отдел образования»</w:t>
      </w:r>
    </w:p>
    <w:p w14:paraId="7B987B3C" w14:textId="77777777" w:rsidR="00656477" w:rsidRPr="00D1588D" w:rsidRDefault="00656477">
      <w:pPr>
        <w:pStyle w:val="11"/>
        <w:spacing w:line="240" w:lineRule="auto"/>
        <w:ind w:firstLine="0"/>
        <w:jc w:val="center"/>
        <w:rPr>
          <w:sz w:val="24"/>
          <w:szCs w:val="24"/>
        </w:rPr>
      </w:pPr>
    </w:p>
    <w:p w14:paraId="5D376786" w14:textId="77777777" w:rsidR="00822A74" w:rsidRPr="00D1588D" w:rsidRDefault="008171AF">
      <w:pPr>
        <w:pStyle w:val="22"/>
        <w:keepNext/>
        <w:keepLines/>
        <w:numPr>
          <w:ilvl w:val="0"/>
          <w:numId w:val="1"/>
        </w:numPr>
        <w:tabs>
          <w:tab w:val="left" w:pos="298"/>
        </w:tabs>
        <w:spacing w:line="276" w:lineRule="auto"/>
        <w:ind w:left="0" w:firstLine="0"/>
        <w:jc w:val="center"/>
        <w:rPr>
          <w:sz w:val="24"/>
          <w:szCs w:val="24"/>
        </w:rPr>
      </w:pPr>
      <w:bookmarkStart w:id="2" w:name="bookmark2"/>
      <w:r w:rsidRPr="00D1588D">
        <w:rPr>
          <w:sz w:val="24"/>
          <w:szCs w:val="24"/>
        </w:rPr>
        <w:t>Общие положения</w:t>
      </w:r>
      <w:bookmarkEnd w:id="2"/>
    </w:p>
    <w:p w14:paraId="318B5A58" w14:textId="40AB1F24" w:rsidR="00822A74" w:rsidRPr="00D1588D" w:rsidRDefault="008171AF">
      <w:pPr>
        <w:pStyle w:val="11"/>
        <w:numPr>
          <w:ilvl w:val="0"/>
          <w:numId w:val="2"/>
        </w:numPr>
        <w:tabs>
          <w:tab w:val="left" w:pos="879"/>
        </w:tabs>
        <w:ind w:firstLine="600"/>
        <w:jc w:val="both"/>
        <w:rPr>
          <w:sz w:val="24"/>
          <w:szCs w:val="24"/>
        </w:rPr>
      </w:pPr>
      <w:r w:rsidRPr="00D1588D">
        <w:rPr>
          <w:sz w:val="24"/>
          <w:szCs w:val="24"/>
        </w:rPr>
        <w:t>Кодекс этики и служебного поведения муниципальных служащих (далее - Кодекс) муниципального учреждения «</w:t>
      </w:r>
      <w:proofErr w:type="spellStart"/>
      <w:r w:rsidR="00ED6CAB" w:rsidRPr="00D1588D">
        <w:rPr>
          <w:sz w:val="24"/>
          <w:szCs w:val="24"/>
        </w:rPr>
        <w:t>Шаройский</w:t>
      </w:r>
      <w:proofErr w:type="spellEnd"/>
      <w:r w:rsidR="00ED6CAB" w:rsidRPr="00D1588D">
        <w:rPr>
          <w:sz w:val="24"/>
          <w:szCs w:val="24"/>
        </w:rPr>
        <w:t xml:space="preserve"> </w:t>
      </w:r>
      <w:r w:rsidRPr="00D1588D">
        <w:rPr>
          <w:sz w:val="24"/>
          <w:szCs w:val="24"/>
        </w:rPr>
        <w:t>районный отдел образования» (далее - МУ «</w:t>
      </w:r>
      <w:proofErr w:type="spellStart"/>
      <w:r w:rsidR="00656477" w:rsidRPr="00D1588D">
        <w:rPr>
          <w:sz w:val="24"/>
          <w:szCs w:val="24"/>
        </w:rPr>
        <w:t>Шаройский</w:t>
      </w:r>
      <w:proofErr w:type="spellEnd"/>
      <w:r w:rsidR="00656477" w:rsidRPr="00D1588D">
        <w:rPr>
          <w:sz w:val="24"/>
          <w:szCs w:val="24"/>
        </w:rPr>
        <w:t xml:space="preserve"> </w:t>
      </w:r>
      <w:r w:rsidRPr="00D1588D">
        <w:rPr>
          <w:sz w:val="24"/>
          <w:szCs w:val="24"/>
        </w:rPr>
        <w:t xml:space="preserve">РОО»)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 </w:t>
      </w:r>
      <w:r w:rsidRPr="00D1588D">
        <w:rPr>
          <w:sz w:val="24"/>
          <w:szCs w:val="24"/>
          <w:lang w:val="en-US" w:eastAsia="en-US" w:bidi="en-US"/>
        </w:rPr>
        <w:t>N</w:t>
      </w:r>
      <w:r w:rsidRPr="00D1588D">
        <w:rPr>
          <w:sz w:val="24"/>
          <w:szCs w:val="24"/>
          <w:lang w:eastAsia="en-US" w:bidi="en-US"/>
        </w:rPr>
        <w:t xml:space="preserve"> </w:t>
      </w:r>
      <w:r w:rsidRPr="00D1588D">
        <w:rPr>
          <w:sz w:val="24"/>
          <w:szCs w:val="24"/>
          <w:lang w:val="en-US" w:eastAsia="en-US" w:bidi="en-US"/>
        </w:rPr>
        <w:t>R</w:t>
      </w:r>
      <w:r w:rsidRPr="00D1588D">
        <w:rPr>
          <w:sz w:val="24"/>
          <w:szCs w:val="24"/>
          <w:lang w:eastAsia="en-US" w:bidi="en-US"/>
        </w:rPr>
        <w:t xml:space="preserve"> </w:t>
      </w:r>
      <w:r w:rsidRPr="00D1588D">
        <w:rPr>
          <w:sz w:val="24"/>
          <w:szCs w:val="24"/>
        </w:rPr>
        <w:t xml:space="preserve">(2000) 10 о кодексах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w:t>
      </w:r>
      <w:r w:rsidRPr="00D1588D">
        <w:rPr>
          <w:sz w:val="24"/>
          <w:szCs w:val="24"/>
          <w:lang w:val="en-US" w:eastAsia="en-US" w:bidi="en-US"/>
        </w:rPr>
        <w:t>N</w:t>
      </w:r>
      <w:r w:rsidRPr="00D1588D">
        <w:rPr>
          <w:sz w:val="24"/>
          <w:szCs w:val="24"/>
          <w:lang w:eastAsia="en-US" w:bidi="en-US"/>
        </w:rPr>
        <w:t xml:space="preserve"> </w:t>
      </w:r>
      <w:r w:rsidRPr="00D1588D">
        <w:rPr>
          <w:sz w:val="24"/>
          <w:szCs w:val="24"/>
        </w:rPr>
        <w:t xml:space="preserve">19-10 от 26 марта 2002 г.), федеральных законов от 25 декабря 2008 г. </w:t>
      </w:r>
      <w:r w:rsidRPr="00D1588D">
        <w:rPr>
          <w:sz w:val="24"/>
          <w:szCs w:val="24"/>
          <w:lang w:val="en-US" w:eastAsia="en-US" w:bidi="en-US"/>
        </w:rPr>
        <w:t>N</w:t>
      </w:r>
      <w:r w:rsidRPr="00D1588D">
        <w:rPr>
          <w:sz w:val="24"/>
          <w:szCs w:val="24"/>
          <w:lang w:eastAsia="en-US" w:bidi="en-US"/>
        </w:rPr>
        <w:t xml:space="preserve"> </w:t>
      </w:r>
      <w:r w:rsidRPr="00D1588D">
        <w:rPr>
          <w:sz w:val="24"/>
          <w:szCs w:val="24"/>
        </w:rPr>
        <w:t xml:space="preserve">273-ФЗ "О противодействии коррупции", от 27 мая 2003 г. </w:t>
      </w:r>
      <w:r w:rsidRPr="00D1588D">
        <w:rPr>
          <w:sz w:val="24"/>
          <w:szCs w:val="24"/>
          <w:lang w:val="en-US" w:eastAsia="en-US" w:bidi="en-US"/>
        </w:rPr>
        <w:t>N</w:t>
      </w:r>
      <w:r w:rsidRPr="00D1588D">
        <w:rPr>
          <w:sz w:val="24"/>
          <w:szCs w:val="24"/>
          <w:lang w:eastAsia="en-US" w:bidi="en-US"/>
        </w:rPr>
        <w:t xml:space="preserve"> </w:t>
      </w:r>
      <w:r w:rsidRPr="00D1588D">
        <w:rPr>
          <w:sz w:val="24"/>
          <w:szCs w:val="24"/>
        </w:rPr>
        <w:t xml:space="preserve">58-ФЗ "О системе государственной службы Российской Федерации", от 2 марта 2007 г. </w:t>
      </w:r>
      <w:r w:rsidRPr="00D1588D">
        <w:rPr>
          <w:sz w:val="24"/>
          <w:szCs w:val="24"/>
          <w:lang w:val="en-US" w:eastAsia="en-US" w:bidi="en-US"/>
        </w:rPr>
        <w:t>N</w:t>
      </w:r>
      <w:r w:rsidRPr="00D1588D">
        <w:rPr>
          <w:sz w:val="24"/>
          <w:szCs w:val="24"/>
          <w:lang w:eastAsia="en-US" w:bidi="en-US"/>
        </w:rPr>
        <w:t xml:space="preserve"> </w:t>
      </w:r>
      <w:r w:rsidRPr="00D1588D">
        <w:rPr>
          <w:sz w:val="24"/>
          <w:szCs w:val="24"/>
        </w:rPr>
        <w:t xml:space="preserve">25-ФЗ "О муниципальной службе в Российской Федерации", других федеральных законов, содержащих ограничения, запреты и обязанности для государственных служащих Российской Федерации и муниципальных служащих, Указа Президента Российской Федерации от 12 августа 2002 г. </w:t>
      </w:r>
      <w:r w:rsidRPr="00D1588D">
        <w:rPr>
          <w:sz w:val="24"/>
          <w:szCs w:val="24"/>
          <w:lang w:val="en-US" w:eastAsia="en-US" w:bidi="en-US"/>
        </w:rPr>
        <w:t>N</w:t>
      </w:r>
      <w:r w:rsidRPr="00D1588D">
        <w:rPr>
          <w:sz w:val="24"/>
          <w:szCs w:val="24"/>
          <w:lang w:eastAsia="en-US" w:bidi="en-US"/>
        </w:rPr>
        <w:t xml:space="preserve"> </w:t>
      </w:r>
      <w:r w:rsidRPr="00D1588D">
        <w:rPr>
          <w:sz w:val="24"/>
          <w:szCs w:val="24"/>
        </w:rPr>
        <w:t xml:space="preserve">885 "Об утверждении общих принципов служебного поведения государственных служащих" и иных нормативных правовых актов Российской Федерации, законом Чеченской Республики от 24 мая 2010 г. </w:t>
      </w:r>
      <w:r w:rsidRPr="00D1588D">
        <w:rPr>
          <w:sz w:val="24"/>
          <w:szCs w:val="24"/>
          <w:lang w:val="en-US" w:eastAsia="en-US" w:bidi="en-US"/>
        </w:rPr>
        <w:t>N</w:t>
      </w:r>
      <w:r w:rsidRPr="00D1588D">
        <w:rPr>
          <w:sz w:val="24"/>
          <w:szCs w:val="24"/>
          <w:lang w:eastAsia="en-US" w:bidi="en-US"/>
        </w:rPr>
        <w:t xml:space="preserve"> </w:t>
      </w:r>
      <w:r w:rsidRPr="00D1588D">
        <w:rPr>
          <w:sz w:val="24"/>
          <w:szCs w:val="24"/>
        </w:rPr>
        <w:t xml:space="preserve">11-рз "О местном самоуправлении в Чеченской Республике", Закон Чеченской Республики от 26 июня 2007 г. </w:t>
      </w:r>
      <w:r w:rsidRPr="00D1588D">
        <w:rPr>
          <w:sz w:val="24"/>
          <w:szCs w:val="24"/>
          <w:lang w:val="en-US" w:eastAsia="en-US" w:bidi="en-US"/>
        </w:rPr>
        <w:t>N</w:t>
      </w:r>
      <w:r w:rsidRPr="00D1588D">
        <w:rPr>
          <w:sz w:val="24"/>
          <w:szCs w:val="24"/>
          <w:lang w:eastAsia="en-US" w:bidi="en-US"/>
        </w:rPr>
        <w:t xml:space="preserve"> </w:t>
      </w:r>
      <w:r w:rsidRPr="00D1588D">
        <w:rPr>
          <w:sz w:val="24"/>
          <w:szCs w:val="24"/>
        </w:rPr>
        <w:t>36-рз "О муниципальной службе в Чеченской Республике", а также основан на общепризнанных нравственных принципах и нормах российского общества и государства.</w:t>
      </w:r>
    </w:p>
    <w:p w14:paraId="4A15B391" w14:textId="0085B739" w:rsidR="00822A74" w:rsidRPr="00D1588D" w:rsidRDefault="008171AF">
      <w:pPr>
        <w:pStyle w:val="11"/>
        <w:numPr>
          <w:ilvl w:val="0"/>
          <w:numId w:val="2"/>
        </w:numPr>
        <w:tabs>
          <w:tab w:val="left" w:pos="884"/>
        </w:tabs>
        <w:spacing w:line="269" w:lineRule="auto"/>
        <w:ind w:firstLine="600"/>
        <w:jc w:val="both"/>
        <w:rPr>
          <w:sz w:val="24"/>
          <w:szCs w:val="24"/>
        </w:rPr>
      </w:pPr>
      <w:r w:rsidRPr="00D1588D">
        <w:rPr>
          <w:sz w:val="24"/>
          <w:szCs w:val="24"/>
        </w:rPr>
        <w:t>Кодекс является основой для примера служебного поведения муниципальных служащих МУ «</w:t>
      </w:r>
      <w:proofErr w:type="spellStart"/>
      <w:r w:rsidR="00656477" w:rsidRPr="00D1588D">
        <w:rPr>
          <w:sz w:val="24"/>
          <w:szCs w:val="24"/>
        </w:rPr>
        <w:t>Шаройский</w:t>
      </w:r>
      <w:proofErr w:type="spellEnd"/>
      <w:r w:rsidRPr="00D1588D">
        <w:rPr>
          <w:sz w:val="24"/>
          <w:szCs w:val="24"/>
        </w:rPr>
        <w:t xml:space="preserve"> РОО».</w:t>
      </w:r>
    </w:p>
    <w:p w14:paraId="3D969419" w14:textId="77777777" w:rsidR="00822A74" w:rsidRPr="00D1588D" w:rsidRDefault="008171AF">
      <w:pPr>
        <w:pStyle w:val="11"/>
        <w:numPr>
          <w:ilvl w:val="0"/>
          <w:numId w:val="2"/>
        </w:numPr>
        <w:tabs>
          <w:tab w:val="left" w:pos="879"/>
        </w:tabs>
        <w:spacing w:line="262" w:lineRule="auto"/>
        <w:ind w:firstLine="620"/>
        <w:jc w:val="both"/>
        <w:rPr>
          <w:sz w:val="24"/>
          <w:szCs w:val="24"/>
        </w:rPr>
      </w:pPr>
      <w:r w:rsidRPr="00D1588D">
        <w:rPr>
          <w:sz w:val="24"/>
          <w:szCs w:val="24"/>
        </w:rPr>
        <w:t xml:space="preserve">Кодекс представляет собой свод общих принципов профессиональной служебной этики и основных правил служебного поведения, которыми должны </w:t>
      </w:r>
      <w:r w:rsidRPr="00D1588D">
        <w:rPr>
          <w:w w:val="70"/>
          <w:sz w:val="24"/>
          <w:szCs w:val="24"/>
        </w:rPr>
        <w:t xml:space="preserve">руководствоваться муниципальные служащие независимо от замещаемой ими </w:t>
      </w:r>
      <w:r w:rsidRPr="00D1588D">
        <w:rPr>
          <w:sz w:val="24"/>
          <w:szCs w:val="24"/>
        </w:rPr>
        <w:t>должности.</w:t>
      </w:r>
    </w:p>
    <w:p w14:paraId="54BC556D" w14:textId="77777777" w:rsidR="00822A74" w:rsidRPr="00D1588D" w:rsidRDefault="008171AF">
      <w:pPr>
        <w:pStyle w:val="11"/>
        <w:numPr>
          <w:ilvl w:val="0"/>
          <w:numId w:val="2"/>
        </w:numPr>
        <w:tabs>
          <w:tab w:val="left" w:pos="879"/>
        </w:tabs>
        <w:ind w:firstLine="620"/>
        <w:jc w:val="both"/>
        <w:rPr>
          <w:sz w:val="24"/>
          <w:szCs w:val="24"/>
        </w:rPr>
      </w:pPr>
      <w:r w:rsidRPr="00D1588D">
        <w:rPr>
          <w:sz w:val="24"/>
          <w:szCs w:val="24"/>
        </w:rPr>
        <w:t>Гражданин Российской Федерации, поступающий на муниципальную службу, обязан ознакомиться с положениями Кодекса и соблюдать их в процессе своей служебной деятельности.</w:t>
      </w:r>
    </w:p>
    <w:p w14:paraId="58262856" w14:textId="77777777" w:rsidR="00822A74" w:rsidRPr="00D1588D" w:rsidRDefault="008171AF">
      <w:pPr>
        <w:pStyle w:val="11"/>
        <w:numPr>
          <w:ilvl w:val="0"/>
          <w:numId w:val="2"/>
        </w:numPr>
        <w:tabs>
          <w:tab w:val="left" w:pos="884"/>
        </w:tabs>
        <w:ind w:firstLine="620"/>
        <w:jc w:val="both"/>
        <w:rPr>
          <w:sz w:val="24"/>
          <w:szCs w:val="24"/>
        </w:rPr>
      </w:pPr>
      <w:r w:rsidRPr="00D1588D">
        <w:rPr>
          <w:sz w:val="24"/>
          <w:szCs w:val="24"/>
        </w:rPr>
        <w:t>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14:paraId="4AE6611B" w14:textId="77777777" w:rsidR="00822A74" w:rsidRPr="00D1588D" w:rsidRDefault="008171AF">
      <w:pPr>
        <w:pStyle w:val="11"/>
        <w:numPr>
          <w:ilvl w:val="0"/>
          <w:numId w:val="2"/>
        </w:numPr>
        <w:tabs>
          <w:tab w:val="left" w:pos="879"/>
        </w:tabs>
        <w:ind w:firstLine="620"/>
        <w:jc w:val="both"/>
        <w:rPr>
          <w:sz w:val="24"/>
          <w:szCs w:val="24"/>
        </w:rPr>
      </w:pPr>
      <w:r w:rsidRPr="00D1588D">
        <w:rPr>
          <w:sz w:val="24"/>
          <w:szCs w:val="24"/>
        </w:rPr>
        <w:t>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14:paraId="032817F0" w14:textId="77777777" w:rsidR="00822A74" w:rsidRPr="00D1588D" w:rsidRDefault="008171AF">
      <w:pPr>
        <w:pStyle w:val="11"/>
        <w:numPr>
          <w:ilvl w:val="0"/>
          <w:numId w:val="2"/>
        </w:numPr>
        <w:tabs>
          <w:tab w:val="left" w:pos="884"/>
        </w:tabs>
        <w:ind w:firstLine="620"/>
        <w:jc w:val="both"/>
        <w:rPr>
          <w:sz w:val="24"/>
          <w:szCs w:val="24"/>
        </w:rPr>
      </w:pPr>
      <w:r w:rsidRPr="00D1588D">
        <w:rPr>
          <w:sz w:val="24"/>
          <w:szCs w:val="24"/>
        </w:rPr>
        <w:t>Кодекс призван повысить эффективность выполнения муниципальными служащими своих должностных обязанностей.</w:t>
      </w:r>
    </w:p>
    <w:p w14:paraId="342AFE79" w14:textId="77777777" w:rsidR="00822A74" w:rsidRPr="00D1588D" w:rsidRDefault="008171AF">
      <w:pPr>
        <w:pStyle w:val="11"/>
        <w:numPr>
          <w:ilvl w:val="0"/>
          <w:numId w:val="2"/>
        </w:numPr>
        <w:tabs>
          <w:tab w:val="left" w:pos="884"/>
        </w:tabs>
        <w:ind w:firstLine="620"/>
        <w:jc w:val="both"/>
        <w:rPr>
          <w:sz w:val="24"/>
          <w:szCs w:val="24"/>
        </w:rPr>
      </w:pPr>
      <w:r w:rsidRPr="00D1588D">
        <w:rPr>
          <w:sz w:val="24"/>
          <w:szCs w:val="24"/>
        </w:rPr>
        <w:t xml:space="preserve">Кодекс служит основой для формирования должной морали в сфере муниципальной </w:t>
      </w:r>
      <w:r w:rsidRPr="00D1588D">
        <w:rPr>
          <w:sz w:val="24"/>
          <w:szCs w:val="24"/>
        </w:rPr>
        <w:lastRenderedPageBreak/>
        <w:t>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14:paraId="707128D8" w14:textId="77777777" w:rsidR="00822A74" w:rsidRPr="00D1588D" w:rsidRDefault="008171AF">
      <w:pPr>
        <w:pStyle w:val="11"/>
        <w:numPr>
          <w:ilvl w:val="0"/>
          <w:numId w:val="2"/>
        </w:numPr>
        <w:tabs>
          <w:tab w:val="left" w:pos="884"/>
        </w:tabs>
        <w:spacing w:after="100"/>
        <w:ind w:firstLine="620"/>
        <w:jc w:val="both"/>
        <w:rPr>
          <w:sz w:val="24"/>
          <w:szCs w:val="24"/>
        </w:rPr>
      </w:pPr>
      <w:r w:rsidRPr="00D1588D">
        <w:rPr>
          <w:sz w:val="24"/>
          <w:szCs w:val="24"/>
        </w:rPr>
        <w:t>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14:paraId="4038E2DA" w14:textId="77777777" w:rsidR="00822A74" w:rsidRPr="00D1588D" w:rsidRDefault="008171AF">
      <w:pPr>
        <w:pStyle w:val="22"/>
        <w:keepNext/>
        <w:keepLines/>
        <w:numPr>
          <w:ilvl w:val="0"/>
          <w:numId w:val="1"/>
        </w:numPr>
        <w:tabs>
          <w:tab w:val="left" w:pos="2069"/>
        </w:tabs>
        <w:ind w:left="3340"/>
        <w:rPr>
          <w:sz w:val="24"/>
          <w:szCs w:val="24"/>
        </w:rPr>
      </w:pPr>
      <w:bookmarkStart w:id="3" w:name="bookmark4"/>
      <w:r w:rsidRPr="00D1588D">
        <w:rPr>
          <w:sz w:val="24"/>
          <w:szCs w:val="24"/>
        </w:rPr>
        <w:t>Основные принципы и правила служебного поведения муниципальных служащих</w:t>
      </w:r>
      <w:bookmarkEnd w:id="3"/>
    </w:p>
    <w:p w14:paraId="61638CC0" w14:textId="77777777" w:rsidR="00822A74" w:rsidRPr="00D1588D" w:rsidRDefault="008171AF">
      <w:pPr>
        <w:pStyle w:val="11"/>
        <w:numPr>
          <w:ilvl w:val="0"/>
          <w:numId w:val="3"/>
        </w:numPr>
        <w:tabs>
          <w:tab w:val="left" w:pos="1034"/>
        </w:tabs>
        <w:spacing w:line="269" w:lineRule="auto"/>
        <w:ind w:firstLine="660"/>
        <w:jc w:val="both"/>
        <w:rPr>
          <w:sz w:val="24"/>
          <w:szCs w:val="24"/>
        </w:rPr>
      </w:pPr>
      <w:r w:rsidRPr="00D1588D">
        <w:rPr>
          <w:sz w:val="24"/>
          <w:szCs w:val="24"/>
        </w:rPr>
        <w:t>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14:paraId="431B8D7F" w14:textId="77777777" w:rsidR="00822A74" w:rsidRPr="00D1588D" w:rsidRDefault="008171AF">
      <w:pPr>
        <w:pStyle w:val="11"/>
        <w:numPr>
          <w:ilvl w:val="0"/>
          <w:numId w:val="3"/>
        </w:numPr>
        <w:tabs>
          <w:tab w:val="left" w:pos="1034"/>
        </w:tabs>
        <w:spacing w:line="269" w:lineRule="auto"/>
        <w:ind w:firstLine="660"/>
        <w:jc w:val="both"/>
        <w:rPr>
          <w:sz w:val="24"/>
          <w:szCs w:val="24"/>
        </w:rPr>
      </w:pPr>
      <w:r w:rsidRPr="00D1588D">
        <w:rPr>
          <w:sz w:val="24"/>
          <w:szCs w:val="24"/>
        </w:rPr>
        <w:t>Муниципальные служащие, сознавая ответственность перед государством, обществом и гражданами, призваны:</w:t>
      </w:r>
    </w:p>
    <w:p w14:paraId="1310229F" w14:textId="77777777" w:rsidR="00822A74" w:rsidRPr="00D1588D" w:rsidRDefault="008171AF">
      <w:pPr>
        <w:pStyle w:val="11"/>
        <w:numPr>
          <w:ilvl w:val="0"/>
          <w:numId w:val="4"/>
        </w:numPr>
        <w:tabs>
          <w:tab w:val="left" w:pos="1034"/>
        </w:tabs>
        <w:spacing w:line="269" w:lineRule="auto"/>
        <w:ind w:firstLine="660"/>
        <w:jc w:val="both"/>
        <w:rPr>
          <w:sz w:val="24"/>
          <w:szCs w:val="24"/>
        </w:rPr>
      </w:pPr>
      <w:r w:rsidRPr="00D1588D">
        <w:rPr>
          <w:sz w:val="24"/>
          <w:szCs w:val="24"/>
        </w:rPr>
        <w:t>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14:paraId="6D0CED4C" w14:textId="77777777" w:rsidR="00822A74" w:rsidRPr="00D1588D" w:rsidRDefault="008171AF">
      <w:pPr>
        <w:pStyle w:val="11"/>
        <w:numPr>
          <w:ilvl w:val="0"/>
          <w:numId w:val="4"/>
        </w:numPr>
        <w:tabs>
          <w:tab w:val="left" w:pos="1034"/>
        </w:tabs>
        <w:spacing w:line="271" w:lineRule="auto"/>
        <w:ind w:firstLine="660"/>
        <w:jc w:val="both"/>
        <w:rPr>
          <w:sz w:val="24"/>
          <w:szCs w:val="24"/>
        </w:rPr>
      </w:pPr>
      <w:r w:rsidRPr="00D1588D">
        <w:rPr>
          <w:sz w:val="24"/>
          <w:szCs w:val="24"/>
        </w:rPr>
        <w:t>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14:paraId="23F87E03" w14:textId="77777777" w:rsidR="00822A74" w:rsidRPr="00D1588D" w:rsidRDefault="008171AF">
      <w:pPr>
        <w:pStyle w:val="11"/>
        <w:numPr>
          <w:ilvl w:val="0"/>
          <w:numId w:val="4"/>
        </w:numPr>
        <w:tabs>
          <w:tab w:val="left" w:pos="1013"/>
        </w:tabs>
        <w:spacing w:line="271" w:lineRule="auto"/>
        <w:ind w:firstLine="660"/>
        <w:jc w:val="both"/>
        <w:rPr>
          <w:sz w:val="24"/>
          <w:szCs w:val="24"/>
        </w:rPr>
      </w:pPr>
      <w:r w:rsidRPr="00D1588D">
        <w:rPr>
          <w:sz w:val="24"/>
          <w:szCs w:val="24"/>
        </w:rPr>
        <w:t>осуществлять свою деятельность в пределах полномочий соответствующего органа местного самоуправления;</w:t>
      </w:r>
    </w:p>
    <w:p w14:paraId="0F07073E"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14:paraId="1BAD9A4F"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14:paraId="6E0598CC"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уведомлять представителя нанимателя (работодателя), органы прокуратуры или другие органы местного самоуправления обо всех случаях обращения к муниципальному служащему каких-либо лиц в целях склонения к совершению коррупционных правонарушений;</w:t>
      </w:r>
    </w:p>
    <w:p w14:paraId="67C3AA9D"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соблюдать установленные федеральными законами ограничения и запреты, исполнять обязанности, связанные с прохождением муниципальной службы;</w:t>
      </w:r>
    </w:p>
    <w:p w14:paraId="58754770"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14:paraId="26427DF0"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соблюдать нормы служебной, профессиональной этики и правила делового поведения;</w:t>
      </w:r>
    </w:p>
    <w:p w14:paraId="5FE62964"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проявлять корректность и внимательность в обращении с гражданами и должностными лицами;</w:t>
      </w:r>
    </w:p>
    <w:p w14:paraId="1BCECCED" w14:textId="77777777" w:rsidR="00822A74" w:rsidRPr="00D1588D" w:rsidRDefault="008171AF">
      <w:pPr>
        <w:pStyle w:val="11"/>
        <w:numPr>
          <w:ilvl w:val="0"/>
          <w:numId w:val="4"/>
        </w:numPr>
        <w:tabs>
          <w:tab w:val="left" w:pos="1013"/>
        </w:tabs>
        <w:ind w:firstLine="640"/>
        <w:jc w:val="both"/>
        <w:rPr>
          <w:sz w:val="24"/>
          <w:szCs w:val="24"/>
        </w:rPr>
      </w:pPr>
      <w:r w:rsidRPr="00D1588D">
        <w:rPr>
          <w:sz w:val="24"/>
          <w:szCs w:val="24"/>
        </w:rPr>
        <w:t>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14:paraId="679873A4" w14:textId="77777777" w:rsidR="00822A74" w:rsidRPr="00D1588D" w:rsidRDefault="008171AF">
      <w:pPr>
        <w:pStyle w:val="11"/>
        <w:ind w:firstLine="640"/>
        <w:jc w:val="both"/>
        <w:rPr>
          <w:sz w:val="24"/>
          <w:szCs w:val="24"/>
        </w:rPr>
      </w:pPr>
      <w:r w:rsidRPr="00D1588D">
        <w:rPr>
          <w:sz w:val="24"/>
          <w:szCs w:val="24"/>
        </w:rPr>
        <w:t>м) воздерживаться от поведения, которое могло бы вызвать сомнение в добросовестном исполнении муниципальным служащим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14:paraId="5E9948B9" w14:textId="77777777" w:rsidR="00822A74" w:rsidRPr="00D1588D" w:rsidRDefault="008171AF">
      <w:pPr>
        <w:pStyle w:val="11"/>
        <w:ind w:firstLine="640"/>
        <w:jc w:val="both"/>
        <w:rPr>
          <w:sz w:val="24"/>
          <w:szCs w:val="24"/>
        </w:rPr>
      </w:pPr>
      <w:r w:rsidRPr="00D1588D">
        <w:rPr>
          <w:sz w:val="24"/>
          <w:szCs w:val="24"/>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14:paraId="3987BB7F" w14:textId="77777777" w:rsidR="00822A74" w:rsidRPr="00D1588D" w:rsidRDefault="008171AF">
      <w:pPr>
        <w:pStyle w:val="11"/>
        <w:ind w:firstLine="640"/>
        <w:jc w:val="both"/>
        <w:rPr>
          <w:sz w:val="24"/>
          <w:szCs w:val="24"/>
        </w:rPr>
      </w:pPr>
      <w:r w:rsidRPr="00D1588D">
        <w:rPr>
          <w:sz w:val="24"/>
          <w:szCs w:val="24"/>
        </w:rPr>
        <w:t xml:space="preserve">о) не использовать служебное положение для оказания влияния на деятельность органов </w:t>
      </w:r>
      <w:r w:rsidRPr="00D1588D">
        <w:rPr>
          <w:sz w:val="24"/>
          <w:szCs w:val="24"/>
        </w:rPr>
        <w:lastRenderedPageBreak/>
        <w:t>местного самоуправления, организаций, должностных лиц, муниципальных служащих и граждан при решении вопросов личного характера;</w:t>
      </w:r>
    </w:p>
    <w:p w14:paraId="2730CC42" w14:textId="77777777" w:rsidR="00822A74" w:rsidRPr="00D1588D" w:rsidRDefault="008171AF">
      <w:pPr>
        <w:pStyle w:val="11"/>
        <w:ind w:firstLine="640"/>
        <w:jc w:val="both"/>
        <w:rPr>
          <w:sz w:val="24"/>
          <w:szCs w:val="24"/>
        </w:rPr>
      </w:pPr>
      <w:r w:rsidRPr="00D1588D">
        <w:rPr>
          <w:sz w:val="24"/>
          <w:szCs w:val="24"/>
        </w:rPr>
        <w:t>п)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14:paraId="1618C0A4" w14:textId="77777777" w:rsidR="00822A74" w:rsidRPr="00D1588D" w:rsidRDefault="008171AF">
      <w:pPr>
        <w:pStyle w:val="11"/>
        <w:ind w:firstLine="640"/>
        <w:jc w:val="both"/>
        <w:rPr>
          <w:sz w:val="24"/>
          <w:szCs w:val="24"/>
        </w:rPr>
      </w:pPr>
      <w:r w:rsidRPr="00D1588D">
        <w:rPr>
          <w:sz w:val="24"/>
          <w:szCs w:val="24"/>
        </w:rPr>
        <w:t>р) соблюдать установленные в органе местного самоуправления правила публичных выступлений и предоставления служебной информации;</w:t>
      </w:r>
    </w:p>
    <w:p w14:paraId="4EA3240D" w14:textId="77777777" w:rsidR="00822A74" w:rsidRPr="00D1588D" w:rsidRDefault="008171AF">
      <w:pPr>
        <w:pStyle w:val="11"/>
        <w:ind w:firstLine="640"/>
        <w:jc w:val="both"/>
        <w:rPr>
          <w:sz w:val="24"/>
          <w:szCs w:val="24"/>
        </w:rPr>
      </w:pPr>
      <w:r w:rsidRPr="00D1588D">
        <w:rPr>
          <w:sz w:val="24"/>
          <w:szCs w:val="24"/>
        </w:rPr>
        <w:t>с)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14:paraId="63AAE3B5" w14:textId="77777777" w:rsidR="00822A74" w:rsidRPr="00D1588D" w:rsidRDefault="008171AF">
      <w:pPr>
        <w:pStyle w:val="11"/>
        <w:spacing w:line="283" w:lineRule="auto"/>
        <w:ind w:firstLine="640"/>
        <w:jc w:val="both"/>
        <w:rPr>
          <w:sz w:val="24"/>
          <w:szCs w:val="24"/>
        </w:rPr>
      </w:pPr>
      <w:r w:rsidRPr="00D1588D">
        <w:rPr>
          <w:sz w:val="24"/>
          <w:szCs w:val="24"/>
        </w:rPr>
        <w:t>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14:paraId="2DEE808E" w14:textId="77777777" w:rsidR="00822A74" w:rsidRPr="00D1588D" w:rsidRDefault="008171AF">
      <w:pPr>
        <w:pStyle w:val="11"/>
        <w:ind w:firstLine="640"/>
        <w:jc w:val="both"/>
        <w:rPr>
          <w:sz w:val="24"/>
          <w:szCs w:val="24"/>
        </w:rPr>
      </w:pPr>
      <w:r w:rsidRPr="00D1588D">
        <w:rPr>
          <w:sz w:val="24"/>
          <w:szCs w:val="24"/>
        </w:rPr>
        <w:t>у) постоянно стремиться к обеспечению как можно более эффективного распоряжения ресурсами, находящимися в сфере его ответственности.</w:t>
      </w:r>
    </w:p>
    <w:p w14:paraId="31C68D58"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Муниципальные служащие обязаны соблюдать Конституцию Российской Федерации, конституционные и федеральные законы, иные нормативные правовые акты Российской Федерации.</w:t>
      </w:r>
    </w:p>
    <w:p w14:paraId="292946EE"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14:paraId="2F92E9C2"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14:paraId="321E9464"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14:paraId="5A2F7CCB" w14:textId="77777777" w:rsidR="00822A74" w:rsidRPr="00D1588D" w:rsidRDefault="008171AF">
      <w:pPr>
        <w:pStyle w:val="11"/>
        <w:ind w:firstLine="640"/>
        <w:jc w:val="both"/>
        <w:rPr>
          <w:sz w:val="24"/>
          <w:szCs w:val="24"/>
        </w:rPr>
      </w:pPr>
      <w:r w:rsidRPr="00D1588D">
        <w:rPr>
          <w:sz w:val="24"/>
          <w:szCs w:val="24"/>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14:paraId="6AD367FD"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14:paraId="4B49327F" w14:textId="77777777" w:rsidR="00822A74" w:rsidRPr="00D1588D" w:rsidRDefault="008171AF">
      <w:pPr>
        <w:pStyle w:val="11"/>
        <w:numPr>
          <w:ilvl w:val="0"/>
          <w:numId w:val="5"/>
        </w:numPr>
        <w:tabs>
          <w:tab w:val="left" w:pos="1018"/>
        </w:tabs>
        <w:ind w:firstLine="640"/>
        <w:jc w:val="both"/>
        <w:rPr>
          <w:sz w:val="24"/>
          <w:szCs w:val="24"/>
        </w:rPr>
      </w:pPr>
      <w:r w:rsidRPr="00D1588D">
        <w:rPr>
          <w:sz w:val="24"/>
          <w:szCs w:val="24"/>
        </w:rPr>
        <w:t>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52230708" w14:textId="77777777" w:rsidR="00822A74" w:rsidRPr="00D1588D" w:rsidRDefault="008171AF">
      <w:pPr>
        <w:pStyle w:val="11"/>
        <w:ind w:firstLine="640"/>
        <w:jc w:val="both"/>
        <w:rPr>
          <w:sz w:val="24"/>
          <w:szCs w:val="24"/>
        </w:rPr>
      </w:pPr>
      <w:r w:rsidRPr="00D1588D">
        <w:rPr>
          <w:sz w:val="24"/>
          <w:szCs w:val="24"/>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14:paraId="24D19008"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 xml:space="preserve">Муниципальному служащему запрещается получать в связи с исполнением им </w:t>
      </w:r>
      <w:r w:rsidRPr="00D1588D">
        <w:rPr>
          <w:sz w:val="24"/>
          <w:szCs w:val="24"/>
        </w:rPr>
        <w:lastRenderedPageBreak/>
        <w:t>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собственностью субъекта Российской Федерации, органа местного самоуправления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14:paraId="168F3962"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w:t>
      </w:r>
    </w:p>
    <w:p w14:paraId="0F991A1B" w14:textId="77777777" w:rsidR="00822A74" w:rsidRPr="00D1588D" w:rsidRDefault="008171AF">
      <w:pPr>
        <w:pStyle w:val="11"/>
        <w:numPr>
          <w:ilvl w:val="0"/>
          <w:numId w:val="5"/>
        </w:numPr>
        <w:tabs>
          <w:tab w:val="left" w:pos="1018"/>
        </w:tabs>
        <w:ind w:firstLine="640"/>
        <w:jc w:val="both"/>
        <w:rPr>
          <w:sz w:val="24"/>
          <w:szCs w:val="24"/>
        </w:rPr>
      </w:pPr>
      <w:r w:rsidRPr="00D1588D">
        <w:rPr>
          <w:sz w:val="24"/>
          <w:szCs w:val="24"/>
        </w:rPr>
        <w:t>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14:paraId="7F8B2571" w14:textId="77777777" w:rsidR="00822A74" w:rsidRPr="00D1588D" w:rsidRDefault="008171AF">
      <w:pPr>
        <w:pStyle w:val="11"/>
        <w:numPr>
          <w:ilvl w:val="0"/>
          <w:numId w:val="5"/>
        </w:numPr>
        <w:tabs>
          <w:tab w:val="left" w:pos="1028"/>
        </w:tabs>
        <w:ind w:firstLine="640"/>
        <w:jc w:val="both"/>
        <w:rPr>
          <w:sz w:val="24"/>
          <w:szCs w:val="24"/>
        </w:rPr>
      </w:pPr>
      <w:r w:rsidRPr="00D1588D">
        <w:rPr>
          <w:sz w:val="24"/>
          <w:szCs w:val="24"/>
        </w:rPr>
        <w:t xml:space="preserve">Муниципальный служащий, наделенный </w:t>
      </w:r>
      <w:proofErr w:type="spellStart"/>
      <w:r w:rsidRPr="00D1588D">
        <w:rPr>
          <w:sz w:val="24"/>
          <w:szCs w:val="24"/>
        </w:rPr>
        <w:t>организационно</w:t>
      </w:r>
      <w:r w:rsidRPr="00D1588D">
        <w:rPr>
          <w:sz w:val="24"/>
          <w:szCs w:val="24"/>
        </w:rPr>
        <w:softHyphen/>
        <w:t>распорядительными</w:t>
      </w:r>
      <w:proofErr w:type="spellEnd"/>
      <w:r w:rsidRPr="00D1588D">
        <w:rPr>
          <w:sz w:val="24"/>
          <w:szCs w:val="24"/>
        </w:rPr>
        <w:t xml:space="preserve">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w:t>
      </w:r>
      <w:proofErr w:type="spellStart"/>
      <w:r w:rsidRPr="00D1588D">
        <w:rPr>
          <w:sz w:val="24"/>
          <w:szCs w:val="24"/>
        </w:rPr>
        <w:t>морально</w:t>
      </w:r>
      <w:r w:rsidRPr="00D1588D">
        <w:rPr>
          <w:sz w:val="24"/>
          <w:szCs w:val="24"/>
        </w:rPr>
        <w:softHyphen/>
        <w:t>психологического</w:t>
      </w:r>
      <w:proofErr w:type="spellEnd"/>
      <w:r w:rsidRPr="00D1588D">
        <w:rPr>
          <w:sz w:val="24"/>
          <w:szCs w:val="24"/>
        </w:rPr>
        <w:t xml:space="preserve"> климата.</w:t>
      </w:r>
    </w:p>
    <w:p w14:paraId="182863A1" w14:textId="77777777" w:rsidR="00822A74" w:rsidRPr="00D1588D" w:rsidRDefault="008171AF">
      <w:pPr>
        <w:pStyle w:val="11"/>
        <w:numPr>
          <w:ilvl w:val="0"/>
          <w:numId w:val="5"/>
        </w:numPr>
        <w:tabs>
          <w:tab w:val="left" w:pos="1023"/>
        </w:tabs>
        <w:ind w:firstLine="640"/>
        <w:jc w:val="both"/>
        <w:rPr>
          <w:sz w:val="24"/>
          <w:szCs w:val="24"/>
        </w:rPr>
      </w:pPr>
      <w:r w:rsidRPr="00D1588D">
        <w:rPr>
          <w:sz w:val="24"/>
          <w:szCs w:val="24"/>
        </w:rPr>
        <w:t xml:space="preserve">Муниципальный служащий, наделенный </w:t>
      </w:r>
      <w:proofErr w:type="spellStart"/>
      <w:r w:rsidRPr="00D1588D">
        <w:rPr>
          <w:sz w:val="24"/>
          <w:szCs w:val="24"/>
        </w:rPr>
        <w:t>организационно</w:t>
      </w:r>
      <w:r w:rsidRPr="00D1588D">
        <w:rPr>
          <w:sz w:val="24"/>
          <w:szCs w:val="24"/>
        </w:rPr>
        <w:softHyphen/>
        <w:t>распорядительными</w:t>
      </w:r>
      <w:proofErr w:type="spellEnd"/>
      <w:r w:rsidRPr="00D1588D">
        <w:rPr>
          <w:sz w:val="24"/>
          <w:szCs w:val="24"/>
        </w:rPr>
        <w:t xml:space="preserve"> полномочиями по отношению к другим муниципальным служащим, призван:</w:t>
      </w:r>
    </w:p>
    <w:p w14:paraId="6082C977" w14:textId="77777777" w:rsidR="00822A74" w:rsidRPr="00D1588D" w:rsidRDefault="008171AF">
      <w:pPr>
        <w:pStyle w:val="11"/>
        <w:numPr>
          <w:ilvl w:val="0"/>
          <w:numId w:val="6"/>
        </w:numPr>
        <w:tabs>
          <w:tab w:val="left" w:pos="997"/>
        </w:tabs>
        <w:spacing w:line="257" w:lineRule="auto"/>
        <w:ind w:firstLine="640"/>
        <w:jc w:val="both"/>
        <w:rPr>
          <w:sz w:val="24"/>
          <w:szCs w:val="24"/>
        </w:rPr>
      </w:pPr>
      <w:r w:rsidRPr="00D1588D">
        <w:rPr>
          <w:sz w:val="24"/>
          <w:szCs w:val="24"/>
        </w:rPr>
        <w:t>принимать меры по предотвращению и урегулированию конфликта интересов;</w:t>
      </w:r>
    </w:p>
    <w:p w14:paraId="1477B9FE" w14:textId="77777777" w:rsidR="00822A74" w:rsidRPr="00D1588D" w:rsidRDefault="008171AF">
      <w:pPr>
        <w:pStyle w:val="11"/>
        <w:numPr>
          <w:ilvl w:val="0"/>
          <w:numId w:val="6"/>
        </w:numPr>
        <w:tabs>
          <w:tab w:val="left" w:pos="1634"/>
        </w:tabs>
        <w:spacing w:line="271" w:lineRule="auto"/>
        <w:ind w:firstLine="640"/>
        <w:jc w:val="both"/>
        <w:rPr>
          <w:sz w:val="24"/>
          <w:szCs w:val="24"/>
        </w:rPr>
      </w:pPr>
      <w:r w:rsidRPr="00D1588D">
        <w:rPr>
          <w:sz w:val="24"/>
          <w:szCs w:val="24"/>
        </w:rPr>
        <w:t>принимать меры по предупреждению коррупции;</w:t>
      </w:r>
    </w:p>
    <w:p w14:paraId="5026FDFE" w14:textId="77777777" w:rsidR="00822A74" w:rsidRPr="00D1588D" w:rsidRDefault="008171AF">
      <w:pPr>
        <w:pStyle w:val="11"/>
        <w:numPr>
          <w:ilvl w:val="0"/>
          <w:numId w:val="6"/>
        </w:numPr>
        <w:tabs>
          <w:tab w:val="left" w:pos="997"/>
        </w:tabs>
        <w:spacing w:line="271" w:lineRule="auto"/>
        <w:ind w:firstLine="640"/>
        <w:jc w:val="both"/>
        <w:rPr>
          <w:sz w:val="24"/>
          <w:szCs w:val="24"/>
        </w:rPr>
      </w:pPr>
      <w:r w:rsidRPr="00D1588D">
        <w:rPr>
          <w:sz w:val="24"/>
          <w:szCs w:val="24"/>
        </w:rPr>
        <w:t>не допускать случаев принуждения муниципальных служащих к участию в деятельности политических партий и общественных объединений.</w:t>
      </w:r>
    </w:p>
    <w:p w14:paraId="02EAE660" w14:textId="6A43FFF2" w:rsidR="00822A74" w:rsidRPr="00D1588D" w:rsidRDefault="008171AF">
      <w:pPr>
        <w:pStyle w:val="11"/>
        <w:numPr>
          <w:ilvl w:val="0"/>
          <w:numId w:val="5"/>
        </w:numPr>
        <w:tabs>
          <w:tab w:val="left" w:pos="1028"/>
        </w:tabs>
        <w:spacing w:line="271" w:lineRule="auto"/>
        <w:ind w:firstLine="640"/>
        <w:jc w:val="both"/>
        <w:rPr>
          <w:sz w:val="24"/>
          <w:szCs w:val="24"/>
        </w:rPr>
      </w:pPr>
      <w:r w:rsidRPr="00D1588D">
        <w:rPr>
          <w:sz w:val="24"/>
          <w:szCs w:val="24"/>
        </w:rPr>
        <w:t xml:space="preserve">Муниципальный служащий, наделенный </w:t>
      </w:r>
      <w:r w:rsidR="00656477" w:rsidRPr="00D1588D">
        <w:rPr>
          <w:sz w:val="24"/>
          <w:szCs w:val="24"/>
        </w:rPr>
        <w:t>организационно- распорядительными</w:t>
      </w:r>
      <w:r w:rsidRPr="00D1588D">
        <w:rPr>
          <w:sz w:val="24"/>
          <w:szCs w:val="24"/>
        </w:rPr>
        <w:t xml:space="preserve">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Pr="00D1588D">
        <w:rPr>
          <w:sz w:val="24"/>
          <w:szCs w:val="24"/>
        </w:rPr>
        <w:t>коррупционно</w:t>
      </w:r>
      <w:proofErr w:type="spellEnd"/>
      <w:r w:rsidR="00656477" w:rsidRPr="00D1588D">
        <w:rPr>
          <w:sz w:val="24"/>
          <w:szCs w:val="24"/>
        </w:rPr>
        <w:t>-</w:t>
      </w:r>
      <w:r w:rsidRPr="00D1588D">
        <w:rPr>
          <w:sz w:val="24"/>
          <w:szCs w:val="24"/>
        </w:rPr>
        <w:t>опасного поведения, своим личным поведением подавать пример честности, беспристрастности и справедливости.</w:t>
      </w:r>
    </w:p>
    <w:p w14:paraId="08948FF9" w14:textId="0C474B8E" w:rsidR="00822A74" w:rsidRPr="00D1588D" w:rsidRDefault="008171AF">
      <w:pPr>
        <w:pStyle w:val="11"/>
        <w:numPr>
          <w:ilvl w:val="0"/>
          <w:numId w:val="5"/>
        </w:numPr>
        <w:tabs>
          <w:tab w:val="left" w:pos="1023"/>
        </w:tabs>
        <w:spacing w:after="100"/>
        <w:ind w:firstLine="620"/>
        <w:jc w:val="both"/>
        <w:rPr>
          <w:sz w:val="24"/>
          <w:szCs w:val="24"/>
        </w:rPr>
      </w:pPr>
      <w:r w:rsidRPr="00D1588D">
        <w:rPr>
          <w:sz w:val="24"/>
          <w:szCs w:val="24"/>
        </w:rPr>
        <w:t xml:space="preserve">Муниципальный служащий, наделенный </w:t>
      </w:r>
      <w:r w:rsidR="00656477" w:rsidRPr="00D1588D">
        <w:rPr>
          <w:sz w:val="24"/>
          <w:szCs w:val="24"/>
        </w:rPr>
        <w:t xml:space="preserve">организационно </w:t>
      </w:r>
      <w:r w:rsidR="00656477" w:rsidRPr="00D1588D">
        <w:rPr>
          <w:w w:val="70"/>
          <w:sz w:val="24"/>
          <w:szCs w:val="24"/>
        </w:rPr>
        <w:t>распорядительными</w:t>
      </w:r>
      <w:r w:rsidRPr="00D1588D">
        <w:rPr>
          <w:w w:val="70"/>
          <w:sz w:val="24"/>
          <w:szCs w:val="24"/>
        </w:rPr>
        <w:t xml:space="preserve"> полномочиями по отношению к другим муниципальным </w:t>
      </w:r>
      <w:r w:rsidRPr="00D1588D">
        <w:rPr>
          <w:sz w:val="24"/>
          <w:szCs w:val="24"/>
        </w:rPr>
        <w:t>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14:paraId="4664058C" w14:textId="77777777" w:rsidR="00822A74" w:rsidRPr="00D1588D" w:rsidRDefault="008171AF">
      <w:pPr>
        <w:pStyle w:val="22"/>
        <w:keepNext/>
        <w:keepLines/>
        <w:numPr>
          <w:ilvl w:val="0"/>
          <w:numId w:val="7"/>
        </w:numPr>
        <w:tabs>
          <w:tab w:val="left" w:pos="1674"/>
        </w:tabs>
        <w:spacing w:line="269" w:lineRule="auto"/>
        <w:ind w:hanging="2160"/>
        <w:jc w:val="both"/>
        <w:rPr>
          <w:sz w:val="24"/>
          <w:szCs w:val="24"/>
        </w:rPr>
      </w:pPr>
      <w:bookmarkStart w:id="4" w:name="bookmark6"/>
      <w:r w:rsidRPr="00D1588D">
        <w:rPr>
          <w:sz w:val="24"/>
          <w:szCs w:val="24"/>
        </w:rPr>
        <w:t>Рекомендательные этические правила служебного поведения муниципальных служащих</w:t>
      </w:r>
      <w:bookmarkEnd w:id="4"/>
    </w:p>
    <w:p w14:paraId="06359E46" w14:textId="77777777" w:rsidR="00822A74" w:rsidRPr="00D1588D" w:rsidRDefault="008171AF">
      <w:pPr>
        <w:pStyle w:val="11"/>
        <w:numPr>
          <w:ilvl w:val="0"/>
          <w:numId w:val="5"/>
        </w:numPr>
        <w:tabs>
          <w:tab w:val="left" w:pos="1023"/>
        </w:tabs>
        <w:spacing w:line="271" w:lineRule="auto"/>
        <w:ind w:firstLine="620"/>
        <w:jc w:val="both"/>
        <w:rPr>
          <w:sz w:val="24"/>
          <w:szCs w:val="24"/>
        </w:rPr>
      </w:pPr>
      <w:r w:rsidRPr="00D1588D">
        <w:rPr>
          <w:sz w:val="24"/>
          <w:szCs w:val="24"/>
        </w:rPr>
        <w:t>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14:paraId="5205A67D" w14:textId="77777777" w:rsidR="00822A74" w:rsidRPr="00D1588D" w:rsidRDefault="008171AF">
      <w:pPr>
        <w:pStyle w:val="11"/>
        <w:numPr>
          <w:ilvl w:val="0"/>
          <w:numId w:val="5"/>
        </w:numPr>
        <w:tabs>
          <w:tab w:val="left" w:pos="1622"/>
        </w:tabs>
        <w:spacing w:line="271" w:lineRule="auto"/>
        <w:ind w:firstLine="620"/>
        <w:jc w:val="both"/>
        <w:rPr>
          <w:sz w:val="24"/>
          <w:szCs w:val="24"/>
        </w:rPr>
      </w:pPr>
      <w:r w:rsidRPr="00D1588D">
        <w:rPr>
          <w:sz w:val="24"/>
          <w:szCs w:val="24"/>
        </w:rPr>
        <w:t>В служебном поведении муниципальный служащий воздерживается от:</w:t>
      </w:r>
    </w:p>
    <w:p w14:paraId="3DD0F90E" w14:textId="77777777" w:rsidR="00822A74" w:rsidRPr="00D1588D" w:rsidRDefault="008171AF">
      <w:pPr>
        <w:pStyle w:val="11"/>
        <w:numPr>
          <w:ilvl w:val="0"/>
          <w:numId w:val="8"/>
        </w:numPr>
        <w:tabs>
          <w:tab w:val="left" w:pos="934"/>
        </w:tabs>
        <w:spacing w:line="271" w:lineRule="auto"/>
        <w:ind w:firstLine="620"/>
        <w:jc w:val="both"/>
        <w:rPr>
          <w:sz w:val="24"/>
          <w:szCs w:val="24"/>
        </w:rPr>
      </w:pPr>
      <w:r w:rsidRPr="00D1588D">
        <w:rPr>
          <w:sz w:val="24"/>
          <w:szCs w:val="24"/>
        </w:rPr>
        <w:t xml:space="preserve">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w:t>
      </w:r>
      <w:r w:rsidRPr="00D1588D">
        <w:rPr>
          <w:sz w:val="24"/>
          <w:szCs w:val="24"/>
        </w:rPr>
        <w:lastRenderedPageBreak/>
        <w:t>семейного положения, политических или религиозных предпочтений;</w:t>
      </w:r>
    </w:p>
    <w:p w14:paraId="14EF5A4A" w14:textId="77777777" w:rsidR="00822A74" w:rsidRPr="00D1588D" w:rsidRDefault="008171AF">
      <w:pPr>
        <w:pStyle w:val="11"/>
        <w:numPr>
          <w:ilvl w:val="0"/>
          <w:numId w:val="8"/>
        </w:numPr>
        <w:tabs>
          <w:tab w:val="left" w:pos="934"/>
        </w:tabs>
        <w:spacing w:line="271" w:lineRule="auto"/>
        <w:ind w:firstLine="620"/>
        <w:jc w:val="both"/>
        <w:rPr>
          <w:sz w:val="24"/>
          <w:szCs w:val="24"/>
        </w:rPr>
      </w:pPr>
      <w:r w:rsidRPr="00D1588D">
        <w:rPr>
          <w:sz w:val="24"/>
          <w:szCs w:val="24"/>
        </w:rPr>
        <w:t>грубости, проявлений пренебрежительного тона, заносчивости, предвзятых замечаний, предъявления неправомерных, незаслуженных обвинений;</w:t>
      </w:r>
    </w:p>
    <w:p w14:paraId="3D67984F" w14:textId="77777777" w:rsidR="00822A74" w:rsidRPr="00D1588D" w:rsidRDefault="008171AF">
      <w:pPr>
        <w:pStyle w:val="11"/>
        <w:numPr>
          <w:ilvl w:val="0"/>
          <w:numId w:val="8"/>
        </w:numPr>
        <w:tabs>
          <w:tab w:val="left" w:pos="934"/>
        </w:tabs>
        <w:spacing w:line="271" w:lineRule="auto"/>
        <w:ind w:firstLine="620"/>
        <w:jc w:val="both"/>
        <w:rPr>
          <w:sz w:val="24"/>
          <w:szCs w:val="24"/>
        </w:rPr>
      </w:pPr>
      <w:r w:rsidRPr="00D1588D">
        <w:rPr>
          <w:sz w:val="24"/>
          <w:szCs w:val="24"/>
        </w:rPr>
        <w:t>угроз, оскорбительных выражений или реплик, действий, препятствующих нормальному общению или провоцирующих противоправное поведение;</w:t>
      </w:r>
    </w:p>
    <w:p w14:paraId="4A4AD6DB" w14:textId="77777777" w:rsidR="00822A74" w:rsidRPr="00D1588D" w:rsidRDefault="008171AF">
      <w:pPr>
        <w:pStyle w:val="11"/>
        <w:numPr>
          <w:ilvl w:val="0"/>
          <w:numId w:val="8"/>
        </w:numPr>
        <w:tabs>
          <w:tab w:val="left" w:pos="934"/>
        </w:tabs>
        <w:spacing w:line="271" w:lineRule="auto"/>
        <w:ind w:firstLine="620"/>
        <w:jc w:val="both"/>
        <w:rPr>
          <w:sz w:val="24"/>
          <w:szCs w:val="24"/>
        </w:rPr>
      </w:pPr>
      <w:r w:rsidRPr="00D1588D">
        <w:rPr>
          <w:sz w:val="24"/>
          <w:szCs w:val="24"/>
        </w:rPr>
        <w:t>курения во время служебных совещаний, бесед, иного служебного общения с гражданами.</w:t>
      </w:r>
    </w:p>
    <w:p w14:paraId="34216654" w14:textId="77777777" w:rsidR="00822A74" w:rsidRPr="00D1588D" w:rsidRDefault="008171AF">
      <w:pPr>
        <w:pStyle w:val="11"/>
        <w:numPr>
          <w:ilvl w:val="0"/>
          <w:numId w:val="5"/>
        </w:numPr>
        <w:tabs>
          <w:tab w:val="left" w:pos="1023"/>
        </w:tabs>
        <w:spacing w:line="271" w:lineRule="auto"/>
        <w:ind w:firstLine="620"/>
        <w:jc w:val="both"/>
        <w:rPr>
          <w:sz w:val="24"/>
          <w:szCs w:val="24"/>
        </w:rPr>
      </w:pPr>
      <w:r w:rsidRPr="00D1588D">
        <w:rPr>
          <w:sz w:val="24"/>
          <w:szCs w:val="24"/>
        </w:rPr>
        <w:t>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14:paraId="005F6508" w14:textId="77777777" w:rsidR="00822A74" w:rsidRPr="00D1588D" w:rsidRDefault="008171AF">
      <w:pPr>
        <w:pStyle w:val="11"/>
        <w:spacing w:line="271" w:lineRule="auto"/>
        <w:ind w:firstLine="620"/>
        <w:jc w:val="both"/>
        <w:rPr>
          <w:sz w:val="24"/>
          <w:szCs w:val="24"/>
        </w:rPr>
      </w:pPr>
      <w:r w:rsidRPr="00D1588D">
        <w:rPr>
          <w:sz w:val="24"/>
          <w:szCs w:val="24"/>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14:paraId="66B3A671" w14:textId="77777777" w:rsidR="00822A74" w:rsidRPr="00D1588D" w:rsidRDefault="008171AF">
      <w:pPr>
        <w:pStyle w:val="11"/>
        <w:numPr>
          <w:ilvl w:val="0"/>
          <w:numId w:val="5"/>
        </w:numPr>
        <w:tabs>
          <w:tab w:val="left" w:pos="1028"/>
        </w:tabs>
        <w:ind w:firstLine="620"/>
        <w:jc w:val="both"/>
        <w:rPr>
          <w:sz w:val="24"/>
          <w:szCs w:val="24"/>
        </w:rPr>
      </w:pPr>
      <w:r w:rsidRPr="00D1588D">
        <w:rPr>
          <w:sz w:val="24"/>
          <w:szCs w:val="24"/>
        </w:rPr>
        <w:t>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14:paraId="15052249" w14:textId="77777777" w:rsidR="00822A74" w:rsidRPr="00D1588D" w:rsidRDefault="008171AF">
      <w:pPr>
        <w:pStyle w:val="22"/>
        <w:keepNext/>
        <w:keepLines/>
        <w:spacing w:after="120" w:line="276" w:lineRule="auto"/>
        <w:ind w:left="0" w:firstLine="0"/>
        <w:jc w:val="center"/>
        <w:rPr>
          <w:sz w:val="24"/>
          <w:szCs w:val="24"/>
        </w:rPr>
      </w:pPr>
      <w:bookmarkStart w:id="5" w:name="bookmark8"/>
      <w:r w:rsidRPr="00D1588D">
        <w:rPr>
          <w:sz w:val="24"/>
          <w:szCs w:val="24"/>
        </w:rPr>
        <w:t>IV. Ответственность за нарушение положений Кодекса</w:t>
      </w:r>
      <w:bookmarkEnd w:id="5"/>
    </w:p>
    <w:p w14:paraId="0100F53C" w14:textId="77777777" w:rsidR="00822A74" w:rsidRPr="00D1588D" w:rsidRDefault="008171AF">
      <w:pPr>
        <w:pStyle w:val="11"/>
        <w:numPr>
          <w:ilvl w:val="0"/>
          <w:numId w:val="5"/>
        </w:numPr>
        <w:tabs>
          <w:tab w:val="left" w:pos="1028"/>
        </w:tabs>
        <w:ind w:firstLine="660"/>
        <w:jc w:val="both"/>
        <w:rPr>
          <w:sz w:val="24"/>
          <w:szCs w:val="24"/>
        </w:rPr>
      </w:pPr>
      <w:r w:rsidRPr="00D1588D">
        <w:rPr>
          <w:sz w:val="24"/>
          <w:szCs w:val="24"/>
        </w:rPr>
        <w:t xml:space="preserve">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соответствии с Указом Президента Российской Федерации от 1 июля 2010 г. </w:t>
      </w:r>
      <w:r w:rsidRPr="00D1588D">
        <w:rPr>
          <w:sz w:val="24"/>
          <w:szCs w:val="24"/>
          <w:lang w:val="en-US" w:eastAsia="en-US" w:bidi="en-US"/>
        </w:rPr>
        <w:t>N</w:t>
      </w:r>
      <w:r w:rsidRPr="00D1588D">
        <w:rPr>
          <w:sz w:val="24"/>
          <w:szCs w:val="24"/>
          <w:lang w:eastAsia="en-US" w:bidi="en-US"/>
        </w:rPr>
        <w:t xml:space="preserve"> </w:t>
      </w:r>
      <w:r w:rsidRPr="00D1588D">
        <w:rPr>
          <w:sz w:val="24"/>
          <w:szCs w:val="24"/>
        </w:rPr>
        <w:t>821 "О комиссиях по соблюдению требований к служебному поведению федеральных государственных служащих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 юридической ответственности.</w:t>
      </w:r>
    </w:p>
    <w:p w14:paraId="1CCCA071" w14:textId="77777777" w:rsidR="00822A74" w:rsidRDefault="008171AF">
      <w:pPr>
        <w:pStyle w:val="11"/>
        <w:spacing w:after="60"/>
        <w:ind w:firstLine="660"/>
        <w:jc w:val="both"/>
      </w:pPr>
      <w:r w:rsidRPr="00D1588D">
        <w:rPr>
          <w:sz w:val="24"/>
          <w:szCs w:val="24"/>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r>
        <w:t>.</w:t>
      </w:r>
    </w:p>
    <w:sectPr w:rsidR="00822A74">
      <w:pgSz w:w="11900" w:h="16840"/>
      <w:pgMar w:top="898" w:right="746" w:bottom="714" w:left="982" w:header="470" w:footer="28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B5DBD" w14:textId="77777777" w:rsidR="00D10E0C" w:rsidRDefault="00D10E0C">
      <w:r>
        <w:separator/>
      </w:r>
    </w:p>
  </w:endnote>
  <w:endnote w:type="continuationSeparator" w:id="0">
    <w:p w14:paraId="2E84E732" w14:textId="77777777" w:rsidR="00D10E0C" w:rsidRDefault="00D1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2D622" w14:textId="77777777" w:rsidR="00D10E0C" w:rsidRDefault="00D10E0C"/>
  </w:footnote>
  <w:footnote w:type="continuationSeparator" w:id="0">
    <w:p w14:paraId="0A78A543" w14:textId="77777777" w:rsidR="00D10E0C" w:rsidRDefault="00D10E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B0A34"/>
    <w:multiLevelType w:val="multilevel"/>
    <w:tmpl w:val="2EA856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93E6B"/>
    <w:multiLevelType w:val="multilevel"/>
    <w:tmpl w:val="8A5C642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007A84"/>
    <w:multiLevelType w:val="multilevel"/>
    <w:tmpl w:val="EB7A310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225A54"/>
    <w:multiLevelType w:val="multilevel"/>
    <w:tmpl w:val="2FFC5AA0"/>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7505A1"/>
    <w:multiLevelType w:val="multilevel"/>
    <w:tmpl w:val="278C9D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A37350"/>
    <w:multiLevelType w:val="multilevel"/>
    <w:tmpl w:val="477A9A1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E8286A"/>
    <w:multiLevelType w:val="multilevel"/>
    <w:tmpl w:val="3894F7C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4B1A88"/>
    <w:multiLevelType w:val="multilevel"/>
    <w:tmpl w:val="FB4417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
  </w:num>
  <w:num w:numId="5">
    <w:abstractNumId w:val="6"/>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A74"/>
    <w:rsid w:val="00187FE8"/>
    <w:rsid w:val="00392BAD"/>
    <w:rsid w:val="00656477"/>
    <w:rsid w:val="008171AF"/>
    <w:rsid w:val="00822A74"/>
    <w:rsid w:val="00D10E0C"/>
    <w:rsid w:val="00D1588D"/>
    <w:rsid w:val="00E141EF"/>
    <w:rsid w:val="00ED6CAB"/>
    <w:rsid w:val="00FC1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1406"/>
  <w15:docId w15:val="{40D46ADD-5AD3-4A16-AEF2-D1DEA97B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w w:val="70"/>
      <w:sz w:val="40"/>
      <w:szCs w:val="40"/>
      <w:u w:val="none"/>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pPr>
      <w:spacing w:line="300" w:lineRule="auto"/>
      <w:ind w:left="6060" w:firstLine="40"/>
    </w:pPr>
    <w:rPr>
      <w:rFonts w:ascii="Times New Roman" w:eastAsia="Times New Roman" w:hAnsi="Times New Roman" w:cs="Times New Roman"/>
      <w:sz w:val="22"/>
      <w:szCs w:val="22"/>
    </w:rPr>
  </w:style>
  <w:style w:type="paragraph" w:customStyle="1" w:styleId="10">
    <w:name w:val="Заголовок №1"/>
    <w:basedOn w:val="a"/>
    <w:link w:val="1"/>
    <w:pPr>
      <w:spacing w:line="214" w:lineRule="auto"/>
      <w:jc w:val="center"/>
      <w:outlineLvl w:val="0"/>
    </w:pPr>
    <w:rPr>
      <w:rFonts w:ascii="Times New Roman" w:eastAsia="Times New Roman" w:hAnsi="Times New Roman" w:cs="Times New Roman"/>
      <w:b/>
      <w:bCs/>
      <w:w w:val="70"/>
      <w:sz w:val="40"/>
      <w:szCs w:val="40"/>
    </w:rPr>
  </w:style>
  <w:style w:type="paragraph" w:customStyle="1" w:styleId="11">
    <w:name w:val="Основной текст1"/>
    <w:basedOn w:val="a"/>
    <w:link w:val="a3"/>
    <w:pPr>
      <w:spacing w:line="276" w:lineRule="auto"/>
      <w:ind w:firstLine="400"/>
    </w:pPr>
    <w:rPr>
      <w:rFonts w:ascii="Times New Roman" w:eastAsia="Times New Roman" w:hAnsi="Times New Roman" w:cs="Times New Roman"/>
      <w:sz w:val="28"/>
      <w:szCs w:val="28"/>
    </w:rPr>
  </w:style>
  <w:style w:type="paragraph" w:customStyle="1" w:styleId="22">
    <w:name w:val="Заголовок №2"/>
    <w:basedOn w:val="a"/>
    <w:link w:val="21"/>
    <w:pPr>
      <w:spacing w:after="100" w:line="271" w:lineRule="auto"/>
      <w:ind w:left="3320" w:hanging="1680"/>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2191</Words>
  <Characters>12492</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Musalov</cp:lastModifiedBy>
  <cp:revision>14</cp:revision>
  <dcterms:created xsi:type="dcterms:W3CDTF">2022-05-20T11:47:00Z</dcterms:created>
  <dcterms:modified xsi:type="dcterms:W3CDTF">2022-05-20T12:03:00Z</dcterms:modified>
</cp:coreProperties>
</file>